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1" w:rsidRDefault="003E16F1" w:rsidP="00D34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4F6" w:rsidRDefault="00EE24F6" w:rsidP="00EE24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24F6">
        <w:rPr>
          <w:rFonts w:ascii="Times New Roman" w:hAnsi="Times New Roman" w:cs="Times New Roman"/>
          <w:sz w:val="28"/>
          <w:szCs w:val="28"/>
        </w:rPr>
        <w:t>Уважаемые жители города и района!</w:t>
      </w:r>
    </w:p>
    <w:p w:rsidR="00EA33D1" w:rsidRPr="00EA33D1" w:rsidRDefault="00EA33D1" w:rsidP="006A2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D1">
        <w:rPr>
          <w:rFonts w:ascii="Times New Roman" w:hAnsi="Times New Roman" w:cs="Times New Roman"/>
          <w:sz w:val="28"/>
          <w:szCs w:val="28"/>
        </w:rPr>
        <w:t xml:space="preserve">Согласно плану мероприятий по устранению недостатков, выявленных в ходе независимой </w:t>
      </w:r>
      <w:proofErr w:type="gramStart"/>
      <w:r w:rsidRPr="00EA33D1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EA33D1">
        <w:rPr>
          <w:rFonts w:ascii="Times New Roman" w:hAnsi="Times New Roman" w:cs="Times New Roman"/>
          <w:sz w:val="28"/>
          <w:szCs w:val="28"/>
        </w:rPr>
        <w:t xml:space="preserve"> в сфере культуры Заинского  муниципального района Республики Татарстан, </w:t>
      </w:r>
      <w:r w:rsidR="003E7E89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EA33D1">
        <w:rPr>
          <w:rFonts w:ascii="Times New Roman" w:hAnsi="Times New Roman" w:cs="Times New Roman"/>
          <w:sz w:val="28"/>
          <w:szCs w:val="28"/>
        </w:rPr>
        <w:t>были проведены следующие работы:</w:t>
      </w:r>
    </w:p>
    <w:p w:rsidR="00EA33D1" w:rsidRPr="00EA33D1" w:rsidRDefault="00EA33D1" w:rsidP="00EA33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D1">
        <w:rPr>
          <w:rFonts w:ascii="Times New Roman" w:hAnsi="Times New Roman" w:cs="Times New Roman"/>
          <w:sz w:val="28"/>
          <w:szCs w:val="28"/>
        </w:rPr>
        <w:t xml:space="preserve">сайты и стенды учреждений культуры ежемесячно наполняются необходимой информацией, размещены анкеты для опроса граждан: </w:t>
      </w:r>
      <w:hyperlink r:id="rId5" w:history="1">
        <w:r w:rsidRPr="00EA33D1">
          <w:rPr>
            <w:rStyle w:val="a7"/>
            <w:rFonts w:ascii="Times New Roman" w:hAnsi="Times New Roman" w:cs="Times New Roman"/>
            <w:sz w:val="28"/>
            <w:szCs w:val="28"/>
          </w:rPr>
          <w:t>https://dk-zainsk.ru/dvorec/normativnye-dokumenty</w:t>
        </w:r>
      </w:hyperlink>
      <w:r w:rsidRPr="00EA33D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A33D1">
          <w:rPr>
            <w:rStyle w:val="a7"/>
            <w:rFonts w:ascii="Times New Roman" w:hAnsi="Times New Roman" w:cs="Times New Roman"/>
            <w:sz w:val="28"/>
            <w:szCs w:val="28"/>
          </w:rPr>
          <w:t>https://kosmos.pw/info/doc</w:t>
        </w:r>
      </w:hyperlink>
      <w:r w:rsidRPr="00EA33D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A33D1">
          <w:rPr>
            <w:rStyle w:val="a7"/>
            <w:rFonts w:ascii="Times New Roman" w:hAnsi="Times New Roman" w:cs="Times New Roman"/>
            <w:sz w:val="28"/>
            <w:szCs w:val="28"/>
          </w:rPr>
          <w:t>https://zaibib.ru/dlya-chitatelya/</w:t>
        </w:r>
      </w:hyperlink>
      <w:r w:rsidRPr="00EA33D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A33D1">
          <w:rPr>
            <w:rStyle w:val="a7"/>
            <w:rFonts w:ascii="Times New Roman" w:hAnsi="Times New Roman" w:cs="Times New Roman"/>
            <w:sz w:val="28"/>
            <w:szCs w:val="28"/>
          </w:rPr>
          <w:t>https://zainsk.tatarstan.ru/opros-dlya-provedeniya-nezavisimoy-otsenki-4705169.htm</w:t>
        </w:r>
      </w:hyperlink>
      <w:r w:rsidRPr="00EA33D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A33D1">
          <w:rPr>
            <w:rStyle w:val="a7"/>
            <w:rFonts w:ascii="Times New Roman" w:hAnsi="Times New Roman" w:cs="Times New Roman"/>
            <w:sz w:val="28"/>
            <w:szCs w:val="28"/>
          </w:rPr>
          <w:t>https://edu.tatar.ru/zainsk/roo/page4656419.htm</w:t>
        </w:r>
      </w:hyperlink>
      <w:r w:rsidRPr="00EA33D1">
        <w:rPr>
          <w:rFonts w:ascii="Times New Roman" w:hAnsi="Times New Roman" w:cs="Times New Roman"/>
          <w:sz w:val="28"/>
          <w:szCs w:val="28"/>
        </w:rPr>
        <w:t>;</w:t>
      </w:r>
    </w:p>
    <w:p w:rsidR="00EA33D1" w:rsidRPr="00EA33D1" w:rsidRDefault="00EA33D1" w:rsidP="00EA33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D1">
        <w:rPr>
          <w:rFonts w:ascii="Times New Roman" w:hAnsi="Times New Roman" w:cs="Times New Roman"/>
          <w:sz w:val="28"/>
          <w:szCs w:val="28"/>
        </w:rPr>
        <w:t>организованы комфортные зоны ожидания для посетителей</w:t>
      </w:r>
      <w:r w:rsidR="003E7E89">
        <w:rPr>
          <w:rFonts w:ascii="Times New Roman" w:hAnsi="Times New Roman" w:cs="Times New Roman"/>
          <w:sz w:val="28"/>
          <w:szCs w:val="28"/>
        </w:rPr>
        <w:t>,</w:t>
      </w:r>
      <w:r w:rsidRPr="00EA33D1">
        <w:rPr>
          <w:rFonts w:ascii="Times New Roman" w:hAnsi="Times New Roman" w:cs="Times New Roman"/>
          <w:sz w:val="28"/>
          <w:szCs w:val="28"/>
        </w:rPr>
        <w:t xml:space="preserve"> навигация внутри организаций</w:t>
      </w:r>
      <w:r w:rsidR="003E7E89">
        <w:rPr>
          <w:rFonts w:ascii="Times New Roman" w:hAnsi="Times New Roman" w:cs="Times New Roman"/>
          <w:sz w:val="28"/>
          <w:szCs w:val="28"/>
        </w:rPr>
        <w:t>;</w:t>
      </w:r>
      <w:r w:rsidRPr="00EA33D1">
        <w:rPr>
          <w:rFonts w:ascii="Times New Roman" w:hAnsi="Times New Roman" w:cs="Times New Roman"/>
          <w:sz w:val="28"/>
          <w:szCs w:val="28"/>
        </w:rPr>
        <w:t xml:space="preserve"> осуществляется информирование и сопровождение посетителей во время посещения учреждений; установлены кулеры и кувшины с  питьевой воды; санитарно-гигиенические помещения обеспечены мылом, туалетной бумагой;</w:t>
      </w:r>
    </w:p>
    <w:p w:rsidR="00EA33D1" w:rsidRPr="00EA33D1" w:rsidRDefault="00EA33D1" w:rsidP="00EA33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D1">
        <w:rPr>
          <w:rFonts w:ascii="Times New Roman" w:hAnsi="Times New Roman" w:cs="Times New Roman"/>
          <w:sz w:val="28"/>
          <w:szCs w:val="28"/>
        </w:rPr>
        <w:t xml:space="preserve">в официальной группе муниципального бюджетного киноучреждения </w:t>
      </w:r>
      <w:proofErr w:type="spellStart"/>
      <w:r w:rsidRPr="00EA33D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A33D1">
        <w:rPr>
          <w:rFonts w:ascii="Times New Roman" w:hAnsi="Times New Roman" w:cs="Times New Roman"/>
          <w:sz w:val="28"/>
          <w:szCs w:val="28"/>
        </w:rPr>
        <w:t xml:space="preserve"> демонстрируются фильмы в </w:t>
      </w:r>
      <w:proofErr w:type="spellStart"/>
      <w:r w:rsidRPr="00EA33D1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EA33D1">
        <w:rPr>
          <w:rFonts w:ascii="Times New Roman" w:hAnsi="Times New Roman" w:cs="Times New Roman"/>
          <w:sz w:val="28"/>
          <w:szCs w:val="28"/>
        </w:rPr>
        <w:t xml:space="preserve"> о жизни и  творчестве людей с ОВЗ;</w:t>
      </w:r>
    </w:p>
    <w:p w:rsidR="00EA33D1" w:rsidRPr="00EA33D1" w:rsidRDefault="00EA33D1" w:rsidP="00EA33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3D1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«Кинозал равных возможностей» проведен показ </w:t>
      </w:r>
      <w:proofErr w:type="spellStart"/>
      <w:r w:rsidRPr="00EA33D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A33D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33D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A33D1">
        <w:rPr>
          <w:rFonts w:ascii="Times New Roman" w:hAnsi="Times New Roman" w:cs="Times New Roman"/>
          <w:sz w:val="28"/>
          <w:szCs w:val="28"/>
        </w:rPr>
        <w:t xml:space="preserve"> «Любовь и голуби» для людей с нарушениями зрения, с использованием </w:t>
      </w:r>
      <w:proofErr w:type="spellStart"/>
      <w:r w:rsidRPr="00EA33D1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EA33D1">
        <w:rPr>
          <w:rFonts w:ascii="Times New Roman" w:hAnsi="Times New Roman" w:cs="Times New Roman"/>
          <w:sz w:val="28"/>
          <w:szCs w:val="28"/>
        </w:rPr>
        <w:t>;</w:t>
      </w:r>
    </w:p>
    <w:p w:rsidR="006A22EC" w:rsidRDefault="00EA33D1" w:rsidP="00EA33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3D1">
        <w:rPr>
          <w:rFonts w:ascii="Times New Roman" w:hAnsi="Times New Roman" w:cs="Times New Roman"/>
          <w:sz w:val="28"/>
          <w:szCs w:val="28"/>
        </w:rPr>
        <w:t>для детей с нарушениями здоровья</w:t>
      </w:r>
      <w:r w:rsidRPr="00EA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3D1">
        <w:rPr>
          <w:rFonts w:ascii="Times New Roman" w:hAnsi="Times New Roman" w:cs="Times New Roman"/>
          <w:sz w:val="28"/>
          <w:szCs w:val="28"/>
        </w:rPr>
        <w:t>проведены профилактическое мероприятие «Безопасный путь»</w:t>
      </w:r>
      <w:r w:rsidRPr="00EA33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33D1">
        <w:rPr>
          <w:rFonts w:ascii="Times New Roman" w:hAnsi="Times New Roman" w:cs="Times New Roman"/>
          <w:sz w:val="28"/>
          <w:szCs w:val="28"/>
        </w:rPr>
        <w:t>тематическое мероприятие «Традиции и обычаи Татарстана»</w:t>
      </w:r>
      <w:r w:rsidRPr="00EA33D1">
        <w:rPr>
          <w:rFonts w:ascii="Times New Roman" w:hAnsi="Times New Roman" w:cs="Times New Roman"/>
          <w:b/>
          <w:sz w:val="28"/>
          <w:szCs w:val="28"/>
        </w:rPr>
        <w:t>.</w:t>
      </w:r>
    </w:p>
    <w:p w:rsidR="00EA33D1" w:rsidRPr="006A22EC" w:rsidRDefault="006A22EC" w:rsidP="006A22EC">
      <w:pPr>
        <w:ind w:firstLine="708"/>
        <w:jc w:val="both"/>
        <w:rPr>
          <w:sz w:val="28"/>
          <w:szCs w:val="28"/>
        </w:rPr>
      </w:pPr>
      <w:r w:rsidRPr="006A22EC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с  результатами независимой оценки качества условий оказания услуг муниципальными организациями в сфере культуры за 2021 год и предыдущие годы вы можете ознакомиться на официальном сайте </w:t>
      </w:r>
      <w:hyperlink r:id="rId10" w:history="1">
        <w:r w:rsidRPr="006A22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https://bus.gov.ru</w:t>
        </w:r>
      </w:hyperlink>
      <w:r w:rsidRPr="006A22EC">
        <w:rPr>
          <w:rFonts w:ascii="Times New Roman" w:eastAsia="Times New Roman" w:hAnsi="Times New Roman" w:cs="Times New Roman"/>
          <w:sz w:val="28"/>
          <w:szCs w:val="28"/>
        </w:rPr>
        <w:t xml:space="preserve"> и на сайте района </w:t>
      </w:r>
      <w:hyperlink r:id="rId11" w:history="1">
        <w:r w:rsidRPr="006A22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https://zainsk.tatarstan.ru/rezultati-nezavisimoy-otsenki-kachestva.htm</w:t>
        </w:r>
      </w:hyperlink>
      <w:r w:rsidR="003E7E8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A33D1" w:rsidRPr="006A22EC" w:rsidSect="00EE24F6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4CD"/>
    <w:multiLevelType w:val="hybridMultilevel"/>
    <w:tmpl w:val="94A6504E"/>
    <w:lvl w:ilvl="0" w:tplc="2E48D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3E17"/>
    <w:multiLevelType w:val="hybridMultilevel"/>
    <w:tmpl w:val="55864F9A"/>
    <w:lvl w:ilvl="0" w:tplc="8D0EF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B69"/>
    <w:multiLevelType w:val="hybridMultilevel"/>
    <w:tmpl w:val="1F30BF3A"/>
    <w:lvl w:ilvl="0" w:tplc="B8842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1C86"/>
    <w:multiLevelType w:val="hybridMultilevel"/>
    <w:tmpl w:val="CCB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40E14"/>
    <w:multiLevelType w:val="hybridMultilevel"/>
    <w:tmpl w:val="244CE9F2"/>
    <w:lvl w:ilvl="0" w:tplc="CA247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8C6"/>
    <w:rsid w:val="00042A8B"/>
    <w:rsid w:val="000A1254"/>
    <w:rsid w:val="000A6561"/>
    <w:rsid w:val="000B7B46"/>
    <w:rsid w:val="00180080"/>
    <w:rsid w:val="0018534B"/>
    <w:rsid w:val="001A16AD"/>
    <w:rsid w:val="00200A37"/>
    <w:rsid w:val="003B1CA6"/>
    <w:rsid w:val="003E16F1"/>
    <w:rsid w:val="003E7E89"/>
    <w:rsid w:val="004007C1"/>
    <w:rsid w:val="004A2124"/>
    <w:rsid w:val="005163CF"/>
    <w:rsid w:val="00547EEC"/>
    <w:rsid w:val="005818C6"/>
    <w:rsid w:val="005C2E08"/>
    <w:rsid w:val="005C4254"/>
    <w:rsid w:val="005F6D59"/>
    <w:rsid w:val="006361F1"/>
    <w:rsid w:val="00662960"/>
    <w:rsid w:val="006A22EC"/>
    <w:rsid w:val="006B59E8"/>
    <w:rsid w:val="006D3FE8"/>
    <w:rsid w:val="007502EF"/>
    <w:rsid w:val="007C6A43"/>
    <w:rsid w:val="00845CF5"/>
    <w:rsid w:val="00893F28"/>
    <w:rsid w:val="00896167"/>
    <w:rsid w:val="008A05A6"/>
    <w:rsid w:val="008C0040"/>
    <w:rsid w:val="0090147D"/>
    <w:rsid w:val="00972F87"/>
    <w:rsid w:val="0098644C"/>
    <w:rsid w:val="009A26D2"/>
    <w:rsid w:val="009E459C"/>
    <w:rsid w:val="009F1EAE"/>
    <w:rsid w:val="00A55FD1"/>
    <w:rsid w:val="00A93E20"/>
    <w:rsid w:val="00AA3F17"/>
    <w:rsid w:val="00AC1ECE"/>
    <w:rsid w:val="00B24005"/>
    <w:rsid w:val="00B95485"/>
    <w:rsid w:val="00CB3413"/>
    <w:rsid w:val="00CB7E13"/>
    <w:rsid w:val="00CD01B0"/>
    <w:rsid w:val="00D13409"/>
    <w:rsid w:val="00D345B6"/>
    <w:rsid w:val="00D62A9A"/>
    <w:rsid w:val="00DB6A85"/>
    <w:rsid w:val="00E37683"/>
    <w:rsid w:val="00E50E1B"/>
    <w:rsid w:val="00E53DF7"/>
    <w:rsid w:val="00EA33D1"/>
    <w:rsid w:val="00EB7F4F"/>
    <w:rsid w:val="00EE24F6"/>
    <w:rsid w:val="00F075A8"/>
    <w:rsid w:val="00F3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D2"/>
  </w:style>
  <w:style w:type="paragraph" w:styleId="2">
    <w:name w:val="heading 2"/>
    <w:basedOn w:val="a"/>
    <w:link w:val="20"/>
    <w:uiPriority w:val="9"/>
    <w:qFormat/>
    <w:rsid w:val="000A6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63C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A3F17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AA3F1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180080"/>
  </w:style>
  <w:style w:type="character" w:customStyle="1" w:styleId="20">
    <w:name w:val="Заголовок 2 Знак"/>
    <w:basedOn w:val="a0"/>
    <w:link w:val="2"/>
    <w:uiPriority w:val="9"/>
    <w:rsid w:val="000A656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insk.tatarstan.ru/opros-dlya-provedeniya-nezavisimoy-otsenki-470516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ibib.ru/dlya-chitatel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mos.pw/info/doc" TargetMode="External"/><Relationship Id="rId11" Type="http://schemas.openxmlformats.org/officeDocument/2006/relationships/hyperlink" Target="https://zainsk.tatarstan.ru/rezultati-nezavisimoy-otsenki-kachestva.htm" TargetMode="External"/><Relationship Id="rId5" Type="http://schemas.openxmlformats.org/officeDocument/2006/relationships/hyperlink" Target="https://dk-zainsk.ru/dvorec/normativnye-dokumenty" TargetMode="External"/><Relationship Id="rId10" Type="http://schemas.openxmlformats.org/officeDocument/2006/relationships/hyperlink" Target="https://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tatar.ru/zainsk/roo/page465641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12</cp:revision>
  <cp:lastPrinted>2019-02-27T14:29:00Z</cp:lastPrinted>
  <dcterms:created xsi:type="dcterms:W3CDTF">2022-06-14T11:37:00Z</dcterms:created>
  <dcterms:modified xsi:type="dcterms:W3CDTF">2022-10-19T12:37:00Z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